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0D" w:rsidRDefault="00AC1962" w:rsidP="00AC1962">
      <w:pPr>
        <w:ind w:firstLine="720"/>
        <w:jc w:val="both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Na osnovu člana 108 Poslovnika o radu Skupštine opštine Bar </w:t>
      </w:r>
      <w:r>
        <w:rPr>
          <w:rFonts w:cstheme="minorHAnsi"/>
          <w:sz w:val="24"/>
          <w:szCs w:val="24"/>
        </w:rPr>
        <w:t>(“</w:t>
      </w:r>
      <w:proofErr w:type="spellStart"/>
      <w:r>
        <w:rPr>
          <w:rFonts w:cstheme="minorHAnsi"/>
          <w:sz w:val="24"/>
          <w:szCs w:val="24"/>
        </w:rPr>
        <w:t>Sl.list</w:t>
      </w:r>
      <w:proofErr w:type="spellEnd"/>
      <w:r>
        <w:rPr>
          <w:rFonts w:cstheme="minorHAnsi"/>
          <w:sz w:val="24"/>
          <w:szCs w:val="24"/>
        </w:rPr>
        <w:t xml:space="preserve"> CG-</w:t>
      </w:r>
      <w:proofErr w:type="spellStart"/>
      <w:r>
        <w:rPr>
          <w:rFonts w:cstheme="minorHAnsi"/>
          <w:sz w:val="24"/>
          <w:szCs w:val="24"/>
        </w:rPr>
        <w:t>opštinski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propisi</w:t>
      </w:r>
      <w:proofErr w:type="spellEnd"/>
      <w:r>
        <w:rPr>
          <w:rFonts w:cstheme="minorHAnsi"/>
          <w:sz w:val="24"/>
          <w:szCs w:val="24"/>
        </w:rPr>
        <w:t xml:space="preserve">”, </w:t>
      </w:r>
      <w:proofErr w:type="spellStart"/>
      <w:r>
        <w:rPr>
          <w:rFonts w:cstheme="minorHAnsi"/>
          <w:sz w:val="24"/>
          <w:szCs w:val="24"/>
        </w:rPr>
        <w:t>broj</w:t>
      </w:r>
      <w:proofErr w:type="spellEnd"/>
      <w:r>
        <w:rPr>
          <w:rFonts w:cstheme="minorHAnsi"/>
          <w:sz w:val="24"/>
          <w:szCs w:val="24"/>
        </w:rPr>
        <w:t xml:space="preserve"> 46/18) </w:t>
      </w:r>
      <w:r>
        <w:rPr>
          <w:rFonts w:cstheme="minorHAnsi"/>
          <w:sz w:val="24"/>
          <w:szCs w:val="24"/>
          <w:lang w:val="sr-Latn-ME"/>
        </w:rPr>
        <w:t xml:space="preserve">  i  člana 43  </w:t>
      </w:r>
      <w:r w:rsidR="00EF720D">
        <w:rPr>
          <w:rFonts w:cstheme="minorHAnsi"/>
          <w:sz w:val="24"/>
          <w:szCs w:val="24"/>
          <w:lang w:val="sr-Latn-ME"/>
        </w:rPr>
        <w:t xml:space="preserve"> Statuta opštine Bar   </w:t>
      </w:r>
      <w:r w:rsidR="00EF720D">
        <w:rPr>
          <w:rFonts w:cstheme="minorHAnsi"/>
          <w:sz w:val="24"/>
          <w:szCs w:val="24"/>
        </w:rPr>
        <w:t>(“</w:t>
      </w:r>
      <w:proofErr w:type="spellStart"/>
      <w:r w:rsidR="00EF720D">
        <w:rPr>
          <w:rFonts w:cstheme="minorHAnsi"/>
          <w:sz w:val="24"/>
          <w:szCs w:val="24"/>
        </w:rPr>
        <w:t>Sl.list</w:t>
      </w:r>
      <w:proofErr w:type="spellEnd"/>
      <w:r w:rsidR="00EF720D">
        <w:rPr>
          <w:rFonts w:cstheme="minorHAnsi"/>
          <w:sz w:val="24"/>
          <w:szCs w:val="24"/>
        </w:rPr>
        <w:t xml:space="preserve"> CG-</w:t>
      </w:r>
      <w:proofErr w:type="spellStart"/>
      <w:r w:rsidR="00EF720D">
        <w:rPr>
          <w:rFonts w:cstheme="minorHAnsi"/>
          <w:sz w:val="24"/>
          <w:szCs w:val="24"/>
        </w:rPr>
        <w:t>opštinski</w:t>
      </w:r>
      <w:proofErr w:type="spellEnd"/>
      <w:r w:rsidR="00EF720D">
        <w:rPr>
          <w:rFonts w:cstheme="minorHAnsi"/>
          <w:sz w:val="24"/>
          <w:szCs w:val="24"/>
        </w:rPr>
        <w:t xml:space="preserve"> </w:t>
      </w:r>
      <w:proofErr w:type="spellStart"/>
      <w:r w:rsidR="00EF720D">
        <w:rPr>
          <w:rFonts w:cstheme="minorHAnsi"/>
          <w:sz w:val="24"/>
          <w:szCs w:val="24"/>
        </w:rPr>
        <w:t>propisi</w:t>
      </w:r>
      <w:proofErr w:type="spellEnd"/>
      <w:r w:rsidR="00EF720D">
        <w:rPr>
          <w:rFonts w:cstheme="minorHAnsi"/>
          <w:sz w:val="24"/>
          <w:szCs w:val="24"/>
        </w:rPr>
        <w:t xml:space="preserve">”, </w:t>
      </w:r>
      <w:proofErr w:type="spellStart"/>
      <w:r w:rsidR="00EF720D">
        <w:rPr>
          <w:rFonts w:cstheme="minorHAnsi"/>
          <w:sz w:val="24"/>
          <w:szCs w:val="24"/>
        </w:rPr>
        <w:t>broj</w:t>
      </w:r>
      <w:proofErr w:type="spellEnd"/>
      <w:r w:rsidR="00EF720D">
        <w:rPr>
          <w:rFonts w:cstheme="minorHAnsi"/>
          <w:sz w:val="24"/>
          <w:szCs w:val="24"/>
        </w:rPr>
        <w:t xml:space="preserve"> 37/18) </w:t>
      </w:r>
      <w:r w:rsidR="00EF720D">
        <w:rPr>
          <w:rFonts w:cstheme="minorHAnsi"/>
          <w:sz w:val="24"/>
          <w:szCs w:val="24"/>
          <w:lang w:val="sr-Latn-ME"/>
        </w:rPr>
        <w:t xml:space="preserve">  Skupština opštine B</w:t>
      </w:r>
      <w:r>
        <w:rPr>
          <w:rFonts w:cstheme="minorHAnsi"/>
          <w:sz w:val="24"/>
          <w:szCs w:val="24"/>
          <w:lang w:val="sr-Latn-ME"/>
        </w:rPr>
        <w:t>ar, na sjednici održanoj dana 22.</w:t>
      </w:r>
      <w:r w:rsidR="00EF720D">
        <w:rPr>
          <w:rFonts w:cstheme="minorHAnsi"/>
          <w:sz w:val="24"/>
          <w:szCs w:val="24"/>
          <w:lang w:val="sr-Latn-ME"/>
        </w:rPr>
        <w:t xml:space="preserve">12.2020.godine, donijela je </w:t>
      </w:r>
    </w:p>
    <w:p w:rsidR="00EF720D" w:rsidRDefault="00EF720D" w:rsidP="00EF720D">
      <w:pPr>
        <w:rPr>
          <w:rFonts w:cstheme="minorHAnsi"/>
          <w:sz w:val="24"/>
          <w:szCs w:val="24"/>
          <w:lang w:val="sr-Latn-ME"/>
        </w:rPr>
      </w:pPr>
    </w:p>
    <w:p w:rsidR="00EF720D" w:rsidRDefault="00EF720D" w:rsidP="00EF720D">
      <w:pPr>
        <w:jc w:val="center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ODLUKU </w:t>
      </w:r>
    </w:p>
    <w:p w:rsidR="00EF720D" w:rsidRDefault="00EF720D" w:rsidP="00AC1962">
      <w:pPr>
        <w:rPr>
          <w:rFonts w:cstheme="minorHAnsi"/>
          <w:sz w:val="24"/>
          <w:szCs w:val="24"/>
          <w:lang w:val="sr-Latn-ME"/>
        </w:rPr>
      </w:pPr>
    </w:p>
    <w:p w:rsidR="00AC1962" w:rsidRDefault="00AC1962" w:rsidP="00683D91">
      <w:pPr>
        <w:jc w:val="both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Prihvata se Izvještaj Komisije za pronalaženje adekvatnih lokacija za izgradnju privremenog smještaja za napuštene i izgubljene životin</w:t>
      </w:r>
      <w:r w:rsidR="00433A40">
        <w:rPr>
          <w:rFonts w:cstheme="minorHAnsi"/>
          <w:sz w:val="24"/>
          <w:szCs w:val="24"/>
          <w:lang w:val="sr-Latn-ME"/>
        </w:rPr>
        <w:t>j</w:t>
      </w:r>
      <w:r>
        <w:rPr>
          <w:rFonts w:cstheme="minorHAnsi"/>
          <w:sz w:val="24"/>
          <w:szCs w:val="24"/>
          <w:lang w:val="sr-Latn-ME"/>
        </w:rPr>
        <w:t>e na teritoriji opštine Bar</w:t>
      </w:r>
      <w:r w:rsidR="00433A40">
        <w:rPr>
          <w:rFonts w:cstheme="minorHAnsi"/>
          <w:sz w:val="24"/>
          <w:szCs w:val="24"/>
          <w:lang w:val="sr-Latn-ME"/>
        </w:rPr>
        <w:t xml:space="preserve"> broj 01-018/20</w:t>
      </w:r>
      <w:r w:rsidR="00683D91">
        <w:rPr>
          <w:rFonts w:cstheme="minorHAnsi"/>
          <w:sz w:val="24"/>
          <w:szCs w:val="24"/>
          <w:lang w:val="sr-Latn-ME"/>
        </w:rPr>
        <w:t>-2702 od 14.10.2020.godine, koji</w:t>
      </w:r>
      <w:r w:rsidR="00433A40">
        <w:rPr>
          <w:rFonts w:cstheme="minorHAnsi"/>
          <w:sz w:val="24"/>
          <w:szCs w:val="24"/>
          <w:lang w:val="sr-Latn-ME"/>
        </w:rPr>
        <w:t>m se predlaže lokacija Kufin, katastarska opština Mišići</w:t>
      </w:r>
      <w:r w:rsidR="00683D91">
        <w:rPr>
          <w:rFonts w:cstheme="minorHAnsi"/>
          <w:sz w:val="24"/>
          <w:szCs w:val="24"/>
          <w:lang w:val="sr-Latn-ME"/>
        </w:rPr>
        <w:t xml:space="preserve">, </w:t>
      </w:r>
      <w:r w:rsidR="00D8350A">
        <w:rPr>
          <w:rFonts w:cstheme="minorHAnsi"/>
          <w:sz w:val="24"/>
          <w:szCs w:val="24"/>
          <w:lang w:val="sr-Latn-ME"/>
        </w:rPr>
        <w:t>kako je opisano u predmetnom iz</w:t>
      </w:r>
      <w:r w:rsidR="001825F7">
        <w:rPr>
          <w:rFonts w:cstheme="minorHAnsi"/>
          <w:sz w:val="24"/>
          <w:szCs w:val="24"/>
          <w:lang w:val="sr-Latn-ME"/>
        </w:rPr>
        <w:t xml:space="preserve">vještaju, </w:t>
      </w:r>
      <w:r w:rsidR="00683D91">
        <w:rPr>
          <w:rFonts w:cstheme="minorHAnsi"/>
          <w:sz w:val="24"/>
          <w:szCs w:val="24"/>
          <w:lang w:val="sr-Latn-ME"/>
        </w:rPr>
        <w:t>kao najpovoljnija.</w:t>
      </w:r>
    </w:p>
    <w:p w:rsidR="00EF720D" w:rsidRDefault="00EF720D" w:rsidP="00EF720D">
      <w:pPr>
        <w:ind w:left="360"/>
        <w:jc w:val="both"/>
        <w:rPr>
          <w:rFonts w:cstheme="minorHAnsi"/>
          <w:sz w:val="24"/>
          <w:szCs w:val="24"/>
          <w:lang w:val="sr-Latn-ME"/>
        </w:rPr>
      </w:pPr>
    </w:p>
    <w:p w:rsidR="00EF720D" w:rsidRDefault="00EF720D" w:rsidP="00EF720D">
      <w:pPr>
        <w:jc w:val="both"/>
        <w:rPr>
          <w:rFonts w:cstheme="minorHAnsi"/>
          <w:sz w:val="24"/>
          <w:szCs w:val="24"/>
          <w:lang w:val="sr-Latn-ME"/>
        </w:rPr>
      </w:pPr>
    </w:p>
    <w:p w:rsidR="00EF720D" w:rsidRDefault="00EF720D" w:rsidP="00EF720D">
      <w:pPr>
        <w:jc w:val="both"/>
        <w:rPr>
          <w:rFonts w:cstheme="minorHAnsi"/>
          <w:sz w:val="24"/>
          <w:szCs w:val="24"/>
          <w:lang w:val="sr-Latn-ME"/>
        </w:rPr>
      </w:pPr>
    </w:p>
    <w:p w:rsidR="00EF720D" w:rsidRDefault="00EF720D" w:rsidP="00EF720D">
      <w:pPr>
        <w:jc w:val="both"/>
        <w:rPr>
          <w:rFonts w:cstheme="minorHAnsi"/>
          <w:sz w:val="24"/>
          <w:szCs w:val="24"/>
          <w:lang w:val="sr-Latn-ME"/>
        </w:rPr>
      </w:pPr>
    </w:p>
    <w:p w:rsidR="00EF720D" w:rsidRDefault="00EF720D" w:rsidP="00EF720D">
      <w:pPr>
        <w:jc w:val="both"/>
        <w:rPr>
          <w:rFonts w:cstheme="minorHAnsi"/>
          <w:sz w:val="24"/>
          <w:szCs w:val="24"/>
          <w:lang w:val="sr-Latn-CS"/>
        </w:rPr>
      </w:pPr>
    </w:p>
    <w:p w:rsidR="00EF720D" w:rsidRDefault="00AC1962" w:rsidP="00EF720D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Broj</w:t>
      </w:r>
      <w:proofErr w:type="spellEnd"/>
      <w:r>
        <w:rPr>
          <w:rFonts w:cstheme="minorHAnsi"/>
          <w:b/>
          <w:sz w:val="24"/>
          <w:szCs w:val="24"/>
        </w:rPr>
        <w:t xml:space="preserve">: </w:t>
      </w:r>
      <w:r w:rsidR="00806C51">
        <w:rPr>
          <w:rFonts w:cstheme="minorHAnsi"/>
          <w:b/>
          <w:sz w:val="24"/>
          <w:szCs w:val="24"/>
        </w:rPr>
        <w:t>030-016/20-533</w:t>
      </w:r>
      <w:bookmarkStart w:id="0" w:name="_GoBack"/>
      <w:bookmarkEnd w:id="0"/>
    </w:p>
    <w:p w:rsidR="00EF720D" w:rsidRDefault="00AC1962" w:rsidP="00EF720D">
      <w:pPr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Bar,</w:t>
      </w:r>
      <w:proofErr w:type="gramEnd"/>
      <w:r>
        <w:rPr>
          <w:rFonts w:cstheme="minorHAnsi"/>
          <w:b/>
          <w:sz w:val="24"/>
          <w:szCs w:val="24"/>
        </w:rPr>
        <w:t xml:space="preserve"> 22.</w:t>
      </w:r>
      <w:r w:rsidR="00EF720D">
        <w:rPr>
          <w:rFonts w:cstheme="minorHAnsi"/>
          <w:b/>
          <w:sz w:val="24"/>
          <w:szCs w:val="24"/>
        </w:rPr>
        <w:t xml:space="preserve">12.2020. </w:t>
      </w:r>
      <w:proofErr w:type="spellStart"/>
      <w:proofErr w:type="gramStart"/>
      <w:r w:rsidR="00EF720D">
        <w:rPr>
          <w:rFonts w:cstheme="minorHAnsi"/>
          <w:b/>
          <w:sz w:val="24"/>
          <w:szCs w:val="24"/>
        </w:rPr>
        <w:t>godine</w:t>
      </w:r>
      <w:proofErr w:type="spellEnd"/>
      <w:proofErr w:type="gramEnd"/>
    </w:p>
    <w:p w:rsidR="00EF720D" w:rsidRDefault="00EF720D" w:rsidP="00EF720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SKUPŠTINA OPŠTINE BAR</w:t>
      </w:r>
    </w:p>
    <w:p w:rsidR="00EF720D" w:rsidRDefault="00EF720D" w:rsidP="00EF720D">
      <w:pPr>
        <w:rPr>
          <w:rFonts w:cstheme="minorHAnsi"/>
          <w:b/>
          <w:sz w:val="24"/>
          <w:szCs w:val="24"/>
          <w:lang w:val="sr-Latn-ME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</w:t>
      </w:r>
      <w:r w:rsidR="00AC1962">
        <w:rPr>
          <w:rFonts w:cstheme="minorHAnsi"/>
          <w:b/>
          <w:sz w:val="24"/>
          <w:szCs w:val="24"/>
        </w:rPr>
        <w:t xml:space="preserve">                   </w:t>
      </w:r>
      <w:r w:rsidR="00581D57">
        <w:rPr>
          <w:rFonts w:cstheme="minorHAnsi"/>
          <w:b/>
          <w:sz w:val="24"/>
          <w:szCs w:val="24"/>
        </w:rPr>
        <w:t xml:space="preserve">   </w:t>
      </w:r>
      <w:r w:rsidR="00AC1962">
        <w:rPr>
          <w:rFonts w:cstheme="minorHAnsi"/>
          <w:b/>
          <w:sz w:val="24"/>
          <w:szCs w:val="24"/>
        </w:rPr>
        <w:t>PREDSJEDNICA</w:t>
      </w:r>
    </w:p>
    <w:p w:rsidR="00EF720D" w:rsidRDefault="00EF720D" w:rsidP="00EF720D">
      <w:pPr>
        <w:rPr>
          <w:rFonts w:cstheme="minorHAnsi"/>
          <w:b/>
          <w:sz w:val="24"/>
          <w:szCs w:val="24"/>
          <w:lang w:val="sr-Latn-ME"/>
        </w:rPr>
      </w:pPr>
      <w:r>
        <w:rPr>
          <w:rFonts w:cstheme="minorHAnsi"/>
          <w:b/>
          <w:sz w:val="24"/>
          <w:szCs w:val="24"/>
          <w:lang w:val="sr-Latn-ME"/>
        </w:rPr>
        <w:t xml:space="preserve">                                                                                                          </w:t>
      </w:r>
      <w:r w:rsidR="00AC1962">
        <w:rPr>
          <w:rFonts w:cstheme="minorHAnsi"/>
          <w:b/>
          <w:sz w:val="24"/>
          <w:szCs w:val="24"/>
          <w:lang w:val="sr-Latn-ME"/>
        </w:rPr>
        <w:t xml:space="preserve">                  Milena Božović</w:t>
      </w:r>
      <w:r>
        <w:rPr>
          <w:rFonts w:cstheme="minorHAnsi"/>
          <w:b/>
          <w:sz w:val="24"/>
          <w:szCs w:val="24"/>
          <w:lang w:val="sr-Latn-ME"/>
        </w:rPr>
        <w:t xml:space="preserve">  </w:t>
      </w:r>
      <w:r w:rsidR="00581D57">
        <w:rPr>
          <w:rFonts w:cstheme="minorHAnsi"/>
          <w:b/>
          <w:sz w:val="24"/>
          <w:szCs w:val="24"/>
          <w:lang w:val="sr-Latn-ME"/>
        </w:rPr>
        <w:t>s.r.</w:t>
      </w:r>
    </w:p>
    <w:p w:rsidR="00EF720D" w:rsidRDefault="00EF720D" w:rsidP="00EF720D">
      <w:pPr>
        <w:jc w:val="center"/>
        <w:rPr>
          <w:rFonts w:cstheme="minorHAnsi"/>
          <w:b/>
          <w:i/>
          <w:sz w:val="24"/>
          <w:szCs w:val="24"/>
        </w:rPr>
      </w:pPr>
    </w:p>
    <w:p w:rsidR="00EF720D" w:rsidRDefault="00EF720D" w:rsidP="00EF720D">
      <w:pPr>
        <w:jc w:val="both"/>
        <w:rPr>
          <w:lang w:val="sr-Latn-ME"/>
        </w:rPr>
      </w:pPr>
    </w:p>
    <w:p w:rsidR="00C205E4" w:rsidRDefault="00C205E4"/>
    <w:sectPr w:rsidR="00C20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542A1"/>
    <w:multiLevelType w:val="hybridMultilevel"/>
    <w:tmpl w:val="869C9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0D"/>
    <w:rsid w:val="001825F7"/>
    <w:rsid w:val="00366CFA"/>
    <w:rsid w:val="00433A40"/>
    <w:rsid w:val="00581D57"/>
    <w:rsid w:val="00683D91"/>
    <w:rsid w:val="00806C51"/>
    <w:rsid w:val="00AC1962"/>
    <w:rsid w:val="00C205E4"/>
    <w:rsid w:val="00D8350A"/>
    <w:rsid w:val="00E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Grabez</dc:creator>
  <cp:lastModifiedBy>Aleksandra Grabez</cp:lastModifiedBy>
  <cp:revision>18</cp:revision>
  <cp:lastPrinted>2020-12-23T10:09:00Z</cp:lastPrinted>
  <dcterms:created xsi:type="dcterms:W3CDTF">2020-12-23T09:04:00Z</dcterms:created>
  <dcterms:modified xsi:type="dcterms:W3CDTF">2020-12-24T10:00:00Z</dcterms:modified>
</cp:coreProperties>
</file>